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994" w:rsidRDefault="00784994">
      <w:bookmarkStart w:id="0" w:name="_GoBack"/>
      <w:bookmarkEnd w:id="0"/>
    </w:p>
    <w:p w:rsidR="009D4987" w:rsidRPr="009D4987" w:rsidRDefault="009D4987" w:rsidP="009D4987">
      <w:pPr>
        <w:rPr>
          <w:rFonts w:ascii="Times New Roman" w:hAnsi="Times New Roman" w:cs="Times New Roman"/>
        </w:rPr>
      </w:pPr>
      <w:r w:rsidRPr="009D4987">
        <w:rPr>
          <w:rFonts w:ascii="Times New Roman" w:hAnsi="Times New Roman" w:cs="Times New Roman"/>
          <w:b/>
          <w:bCs/>
        </w:rPr>
        <w:t>Pří</w:t>
      </w:r>
      <w:r w:rsidR="00B84314">
        <w:rPr>
          <w:rFonts w:ascii="Times New Roman" w:hAnsi="Times New Roman" w:cs="Times New Roman"/>
          <w:b/>
          <w:bCs/>
        </w:rPr>
        <w:t xml:space="preserve">loha k zadávací dokumentaci č. </w:t>
      </w:r>
      <w:r w:rsidR="007537BF">
        <w:rPr>
          <w:rFonts w:ascii="Times New Roman" w:hAnsi="Times New Roman" w:cs="Times New Roman"/>
          <w:b/>
          <w:bCs/>
        </w:rPr>
        <w:t>3</w:t>
      </w:r>
      <w:r w:rsidRPr="009D4987">
        <w:rPr>
          <w:rFonts w:ascii="Times New Roman" w:hAnsi="Times New Roman" w:cs="Times New Roman"/>
          <w:b/>
          <w:bCs/>
        </w:rPr>
        <w:t xml:space="preserve">: Návrh kupní smlouvy </w:t>
      </w:r>
    </w:p>
    <w:p w:rsidR="009D4987" w:rsidRPr="009D4987" w:rsidRDefault="009D4987" w:rsidP="009D4987">
      <w:pPr>
        <w:rPr>
          <w:rFonts w:ascii="Times New Roman" w:hAnsi="Times New Roman" w:cs="Times New Roman"/>
        </w:rPr>
      </w:pPr>
    </w:p>
    <w:p w:rsidR="009D4987" w:rsidRPr="009D4987" w:rsidRDefault="009D4987" w:rsidP="009D4987">
      <w:pPr>
        <w:jc w:val="center"/>
        <w:rPr>
          <w:rFonts w:ascii="Times New Roman" w:hAnsi="Times New Roman" w:cs="Times New Roman"/>
          <w:b/>
        </w:rPr>
      </w:pPr>
      <w:r w:rsidRPr="009D4987">
        <w:rPr>
          <w:rFonts w:ascii="Times New Roman" w:hAnsi="Times New Roman" w:cs="Times New Roman"/>
          <w:b/>
        </w:rPr>
        <w:t>KUPNÍ SMLOUVA</w:t>
      </w:r>
    </w:p>
    <w:p w:rsidR="009D4987" w:rsidRPr="009D4987" w:rsidRDefault="009D4987" w:rsidP="009D4987">
      <w:pPr>
        <w:jc w:val="center"/>
        <w:rPr>
          <w:rFonts w:ascii="Times New Roman" w:hAnsi="Times New Roman" w:cs="Times New Roman"/>
        </w:rPr>
      </w:pPr>
      <w:r w:rsidRPr="009D4987">
        <w:rPr>
          <w:rFonts w:ascii="Times New Roman" w:hAnsi="Times New Roman" w:cs="Times New Roman"/>
        </w:rPr>
        <w:t xml:space="preserve">uzavřená podle § </w:t>
      </w:r>
      <w:r w:rsidR="00995C2B">
        <w:rPr>
          <w:rFonts w:ascii="Times New Roman" w:hAnsi="Times New Roman" w:cs="Times New Roman"/>
        </w:rPr>
        <w:t>2085</w:t>
      </w:r>
      <w:r w:rsidRPr="009D4987">
        <w:rPr>
          <w:rFonts w:ascii="Times New Roman" w:hAnsi="Times New Roman" w:cs="Times New Roman"/>
        </w:rPr>
        <w:t xml:space="preserve"> a následujícího zákona č. </w:t>
      </w:r>
      <w:r w:rsidR="00995C2B">
        <w:rPr>
          <w:rFonts w:ascii="Times New Roman" w:hAnsi="Times New Roman" w:cs="Times New Roman"/>
        </w:rPr>
        <w:t>89</w:t>
      </w:r>
      <w:r w:rsidRPr="009D4987">
        <w:rPr>
          <w:rFonts w:ascii="Times New Roman" w:hAnsi="Times New Roman" w:cs="Times New Roman"/>
        </w:rPr>
        <w:t>/</w:t>
      </w:r>
      <w:r w:rsidR="00995C2B">
        <w:rPr>
          <w:rFonts w:ascii="Times New Roman" w:hAnsi="Times New Roman" w:cs="Times New Roman"/>
        </w:rPr>
        <w:t>2012</w:t>
      </w:r>
      <w:r w:rsidRPr="009D4987">
        <w:rPr>
          <w:rFonts w:ascii="Times New Roman" w:hAnsi="Times New Roman" w:cs="Times New Roman"/>
        </w:rPr>
        <w:t xml:space="preserve"> Sb., ob</w:t>
      </w:r>
      <w:r w:rsidR="00995C2B">
        <w:rPr>
          <w:rFonts w:ascii="Times New Roman" w:hAnsi="Times New Roman" w:cs="Times New Roman"/>
        </w:rPr>
        <w:t>čanského</w:t>
      </w:r>
      <w:r w:rsidRPr="009D4987">
        <w:rPr>
          <w:rFonts w:ascii="Times New Roman" w:hAnsi="Times New Roman" w:cs="Times New Roman"/>
        </w:rPr>
        <w:t xml:space="preserve"> zákoníku, ve znění</w:t>
      </w:r>
    </w:p>
    <w:p w:rsidR="009D4987" w:rsidRPr="009D4987" w:rsidRDefault="009D4987" w:rsidP="009D4987">
      <w:pPr>
        <w:jc w:val="center"/>
        <w:rPr>
          <w:rFonts w:ascii="Times New Roman" w:hAnsi="Times New Roman" w:cs="Times New Roman"/>
        </w:rPr>
      </w:pPr>
      <w:r w:rsidRPr="009D4987">
        <w:rPr>
          <w:rFonts w:ascii="Times New Roman" w:hAnsi="Times New Roman" w:cs="Times New Roman"/>
        </w:rPr>
        <w:t>pozdějších předpisů</w:t>
      </w:r>
    </w:p>
    <w:p w:rsidR="009D4987" w:rsidRPr="009D4987" w:rsidRDefault="009D4987" w:rsidP="009D4987">
      <w:pPr>
        <w:rPr>
          <w:rFonts w:ascii="Times New Roman" w:hAnsi="Times New Roman" w:cs="Times New Roman"/>
          <w:b/>
          <w:bCs/>
          <w:u w:val="single"/>
        </w:rPr>
      </w:pPr>
      <w:r w:rsidRPr="009D4987">
        <w:rPr>
          <w:rFonts w:ascii="Times New Roman" w:hAnsi="Times New Roman" w:cs="Times New Roman"/>
          <w:b/>
          <w:bCs/>
          <w:u w:val="single"/>
        </w:rPr>
        <w:t>1. Smluvní strany</w:t>
      </w:r>
    </w:p>
    <w:p w:rsidR="009D4987" w:rsidRPr="009D4987" w:rsidRDefault="009D4987" w:rsidP="009D4987">
      <w:pPr>
        <w:rPr>
          <w:rFonts w:ascii="Times New Roman" w:hAnsi="Times New Roman" w:cs="Times New Roman"/>
          <w:b/>
          <w:bCs/>
        </w:rPr>
      </w:pPr>
      <w:r w:rsidRPr="009D4987">
        <w:rPr>
          <w:rFonts w:ascii="Times New Roman" w:hAnsi="Times New Roman" w:cs="Times New Roman"/>
          <w:b/>
          <w:bCs/>
        </w:rPr>
        <w:t>1.1. Kupující</w:t>
      </w:r>
    </w:p>
    <w:p w:rsidR="009D4987" w:rsidRPr="009D4987" w:rsidRDefault="009D4987" w:rsidP="009D4987">
      <w:pPr>
        <w:rPr>
          <w:rFonts w:ascii="Times New Roman" w:hAnsi="Times New Roman" w:cs="Times New Roman"/>
          <w:b/>
        </w:rPr>
      </w:pPr>
      <w:r w:rsidRPr="009D4987">
        <w:rPr>
          <w:rFonts w:ascii="Times New Roman" w:hAnsi="Times New Roman" w:cs="Times New Roman"/>
          <w:b/>
        </w:rPr>
        <w:t>Správa Krkonošského národního parku</w:t>
      </w:r>
    </w:p>
    <w:p w:rsidR="009D4987" w:rsidRPr="009D4987" w:rsidRDefault="009D4987" w:rsidP="009D4987">
      <w:pPr>
        <w:rPr>
          <w:rFonts w:ascii="Times New Roman" w:hAnsi="Times New Roman" w:cs="Times New Roman"/>
        </w:rPr>
      </w:pPr>
      <w:r w:rsidRPr="009D4987">
        <w:rPr>
          <w:rFonts w:ascii="Times New Roman" w:hAnsi="Times New Roman" w:cs="Times New Roman"/>
        </w:rPr>
        <w:t>se sídlem Dobrovského 3, 54301 Vrchlabí</w:t>
      </w:r>
    </w:p>
    <w:p w:rsidR="009D4987" w:rsidRPr="009D4987" w:rsidRDefault="009D4987" w:rsidP="009D4987">
      <w:pPr>
        <w:rPr>
          <w:rFonts w:ascii="Times New Roman" w:hAnsi="Times New Roman" w:cs="Times New Roman"/>
        </w:rPr>
      </w:pPr>
      <w:r w:rsidRPr="009D4987">
        <w:rPr>
          <w:rFonts w:ascii="Times New Roman" w:hAnsi="Times New Roman" w:cs="Times New Roman"/>
        </w:rPr>
        <w:t>IČ: 00088455</w:t>
      </w:r>
    </w:p>
    <w:p w:rsidR="009D4987" w:rsidRPr="009D4987" w:rsidRDefault="009D4987" w:rsidP="009D4987">
      <w:pPr>
        <w:rPr>
          <w:rFonts w:ascii="Times New Roman" w:hAnsi="Times New Roman" w:cs="Times New Roman"/>
        </w:rPr>
      </w:pPr>
      <w:r w:rsidRPr="009D4987">
        <w:rPr>
          <w:rFonts w:ascii="Times New Roman" w:hAnsi="Times New Roman" w:cs="Times New Roman"/>
        </w:rPr>
        <w:t>DIČ: CZ 00088455</w:t>
      </w:r>
    </w:p>
    <w:p w:rsidR="009D4987" w:rsidRPr="009D4987" w:rsidRDefault="009D4987" w:rsidP="009D4987">
      <w:pPr>
        <w:rPr>
          <w:rFonts w:ascii="Times New Roman" w:hAnsi="Times New Roman" w:cs="Times New Roman"/>
        </w:rPr>
      </w:pPr>
      <w:r w:rsidRPr="009D4987">
        <w:rPr>
          <w:rFonts w:ascii="Times New Roman" w:hAnsi="Times New Roman" w:cs="Times New Roman"/>
        </w:rPr>
        <w:t xml:space="preserve">Jednající: </w:t>
      </w:r>
      <w:r w:rsidRPr="009D4987">
        <w:rPr>
          <w:rFonts w:ascii="Times New Roman" w:hAnsi="Times New Roman" w:cs="Times New Roman"/>
          <w:b/>
        </w:rPr>
        <w:t>Ing. Jan Hřebačka</w:t>
      </w:r>
      <w:r w:rsidRPr="009D4987">
        <w:rPr>
          <w:rFonts w:ascii="Times New Roman" w:hAnsi="Times New Roman" w:cs="Times New Roman"/>
        </w:rPr>
        <w:t>, ředitel</w:t>
      </w:r>
    </w:p>
    <w:p w:rsidR="009D4987" w:rsidRPr="009D4987" w:rsidRDefault="009D4987" w:rsidP="009D4987">
      <w:pPr>
        <w:rPr>
          <w:rFonts w:ascii="Times New Roman" w:hAnsi="Times New Roman" w:cs="Times New Roman"/>
          <w:b/>
          <w:bCs/>
          <w:u w:val="single"/>
        </w:rPr>
      </w:pPr>
    </w:p>
    <w:p w:rsidR="009D4987" w:rsidRPr="009D4987" w:rsidRDefault="009D4987" w:rsidP="009D4987">
      <w:pPr>
        <w:rPr>
          <w:rFonts w:ascii="Times New Roman" w:hAnsi="Times New Roman" w:cs="Times New Roman"/>
        </w:rPr>
      </w:pPr>
      <w:r w:rsidRPr="009D4987">
        <w:rPr>
          <w:rFonts w:ascii="Times New Roman" w:hAnsi="Times New Roman" w:cs="Times New Roman"/>
        </w:rPr>
        <w:t>a</w:t>
      </w:r>
    </w:p>
    <w:p w:rsidR="009D4987" w:rsidRPr="009D4987" w:rsidRDefault="009D4987" w:rsidP="009D4987">
      <w:pPr>
        <w:rPr>
          <w:rFonts w:ascii="Times New Roman" w:hAnsi="Times New Roman" w:cs="Times New Roman"/>
          <w:b/>
          <w:bCs/>
        </w:rPr>
      </w:pPr>
      <w:r w:rsidRPr="009D4987">
        <w:rPr>
          <w:rFonts w:ascii="Times New Roman" w:hAnsi="Times New Roman" w:cs="Times New Roman"/>
          <w:b/>
        </w:rPr>
        <w:t>1.2. Prodávající</w:t>
      </w:r>
    </w:p>
    <w:p w:rsidR="009D4987" w:rsidRPr="009D4987" w:rsidRDefault="009D4987" w:rsidP="009D4987">
      <w:pPr>
        <w:rPr>
          <w:rFonts w:ascii="Times New Roman" w:hAnsi="Times New Roman" w:cs="Times New Roman"/>
          <w:bCs/>
        </w:rPr>
      </w:pPr>
      <w:r w:rsidRPr="009D4987">
        <w:rPr>
          <w:rFonts w:ascii="Times New Roman" w:hAnsi="Times New Roman" w:cs="Times New Roman"/>
          <w:bCs/>
        </w:rPr>
        <w:t>Název firmy</w:t>
      </w:r>
    </w:p>
    <w:p w:rsidR="009D4987" w:rsidRPr="009D4987" w:rsidRDefault="009D4987" w:rsidP="009D4987">
      <w:pPr>
        <w:rPr>
          <w:rFonts w:ascii="Times New Roman" w:hAnsi="Times New Roman" w:cs="Times New Roman"/>
        </w:rPr>
      </w:pPr>
      <w:r w:rsidRPr="009D4987">
        <w:rPr>
          <w:rFonts w:ascii="Times New Roman" w:hAnsi="Times New Roman" w:cs="Times New Roman"/>
        </w:rPr>
        <w:t>se sídlem</w:t>
      </w:r>
    </w:p>
    <w:p w:rsidR="009D4987" w:rsidRPr="009D4987" w:rsidRDefault="009D4987" w:rsidP="009D4987">
      <w:pPr>
        <w:rPr>
          <w:rFonts w:ascii="Times New Roman" w:hAnsi="Times New Roman" w:cs="Times New Roman"/>
        </w:rPr>
      </w:pPr>
      <w:r w:rsidRPr="009D4987">
        <w:rPr>
          <w:rFonts w:ascii="Times New Roman" w:hAnsi="Times New Roman" w:cs="Times New Roman"/>
        </w:rPr>
        <w:t xml:space="preserve">Jméno a příjmení fyzické osoby                </w:t>
      </w:r>
    </w:p>
    <w:p w:rsidR="009D4987" w:rsidRPr="009D4987" w:rsidRDefault="009D4987" w:rsidP="009D4987">
      <w:r w:rsidRPr="009D4987">
        <w:t>bydliště</w:t>
      </w:r>
      <w:r w:rsidRPr="009D4987">
        <w:tab/>
        <w:t xml:space="preserve">                        </w:t>
      </w:r>
    </w:p>
    <w:p w:rsidR="009D4987" w:rsidRPr="009D4987" w:rsidRDefault="009D4987" w:rsidP="009D4987">
      <w:r w:rsidRPr="009D4987">
        <w:t>IČ:</w:t>
      </w:r>
      <w:r w:rsidRPr="009D4987">
        <w:tab/>
      </w:r>
    </w:p>
    <w:p w:rsidR="009D4987" w:rsidRPr="009D4987" w:rsidRDefault="009D4987" w:rsidP="009D4987">
      <w:r w:rsidRPr="009D4987">
        <w:t>DIČ:</w:t>
      </w:r>
      <w:r w:rsidRPr="009D4987">
        <w:tab/>
      </w:r>
    </w:p>
    <w:p w:rsidR="009D4987" w:rsidRPr="009D4987" w:rsidRDefault="009D4987" w:rsidP="009D4987">
      <w:r w:rsidRPr="009D4987">
        <w:t>Jednající:</w:t>
      </w:r>
    </w:p>
    <w:p w:rsidR="009D4987" w:rsidRPr="009D4987" w:rsidRDefault="009D4987" w:rsidP="009D4987">
      <w:r w:rsidRPr="009D4987">
        <w:t>uzavírají tuto kupní smlouvu:</w:t>
      </w:r>
    </w:p>
    <w:p w:rsidR="009D4987" w:rsidRPr="009D4987" w:rsidRDefault="009D4987" w:rsidP="009D4987">
      <w:pPr>
        <w:rPr>
          <w:b/>
          <w:bCs/>
          <w:u w:val="single"/>
        </w:rPr>
      </w:pPr>
      <w:r w:rsidRPr="009D4987">
        <w:rPr>
          <w:b/>
          <w:bCs/>
          <w:u w:val="single"/>
        </w:rPr>
        <w:t>2. Předmět smlouvy</w:t>
      </w:r>
    </w:p>
    <w:p w:rsidR="009D4987" w:rsidRPr="009D4987" w:rsidRDefault="009D4987" w:rsidP="009D4987">
      <w:r w:rsidRPr="009D4987">
        <w:t xml:space="preserve">2.1. Prodávající se zavazuje prodat kupujícímu, za podmínek v této smlouvě uvedených, tento nový a nepoužitý </w:t>
      </w:r>
      <w:r w:rsidR="00C0714F">
        <w:t>traktor</w:t>
      </w:r>
      <w:r w:rsidRPr="009D4987">
        <w:t xml:space="preserve"> (dále jen „</w:t>
      </w:r>
      <w:r w:rsidR="00C0714F">
        <w:t>traktor</w:t>
      </w:r>
      <w:r w:rsidRPr="009D4987">
        <w:t>“):</w:t>
      </w:r>
    </w:p>
    <w:p w:rsidR="009D4987" w:rsidRPr="009D4987" w:rsidRDefault="00C0714F" w:rsidP="009D4987">
      <w:r>
        <w:t>traktor</w:t>
      </w:r>
      <w:r w:rsidR="009D4987" w:rsidRPr="009D4987">
        <w:t xml:space="preserve"> ……</w:t>
      </w:r>
    </w:p>
    <w:p w:rsidR="009D4987" w:rsidRPr="009D4987" w:rsidRDefault="009D4987" w:rsidP="009D4987">
      <w:r w:rsidRPr="009D4987">
        <w:t xml:space="preserve">a převést na kupujícího vlastnické právo k němu. Dodaný </w:t>
      </w:r>
      <w:r w:rsidR="00C0714F">
        <w:t>traktor</w:t>
      </w:r>
      <w:r w:rsidRPr="009D4987">
        <w:t xml:space="preserve"> musí splňovat minimálně technické parametry požadované zadavatelem v zadávací dokumentaci k veř</w:t>
      </w:r>
      <w:r>
        <w:t xml:space="preserve">ejné zakázce „Nákup </w:t>
      </w:r>
      <w:r w:rsidR="00C0714F">
        <w:t>traktoru</w:t>
      </w:r>
      <w:r>
        <w:t>“, které tvoří přílohu č. 1 této smlouvy a jsou její nedílnou součástí.</w:t>
      </w:r>
    </w:p>
    <w:p w:rsidR="009D4987" w:rsidRPr="009D4987" w:rsidRDefault="009D4987" w:rsidP="009D4987"/>
    <w:p w:rsidR="009D4987" w:rsidRPr="009D4987" w:rsidRDefault="009D4987" w:rsidP="009D4987">
      <w:r w:rsidRPr="009D4987">
        <w:lastRenderedPageBreak/>
        <w:t xml:space="preserve">2.2. Kupující prohlašuje, že má zajištěny finanční prostředky k úhradě kupní ceny a zavazuje se </w:t>
      </w:r>
      <w:r w:rsidR="00C0714F">
        <w:t>traktor</w:t>
      </w:r>
      <w:r w:rsidRPr="009D4987">
        <w:t xml:space="preserve"> převzít a zaplatit prodávajícímu dohodnutou cenu dle bodu 3.2. smlouvy, za podmínek dle této smlouvy.</w:t>
      </w:r>
    </w:p>
    <w:p w:rsidR="009D4987" w:rsidRPr="009D4987" w:rsidRDefault="009D4987" w:rsidP="009D4987">
      <w:pPr>
        <w:rPr>
          <w:b/>
          <w:bCs/>
          <w:u w:val="single"/>
        </w:rPr>
      </w:pPr>
      <w:r w:rsidRPr="009D4987">
        <w:rPr>
          <w:b/>
          <w:bCs/>
          <w:u w:val="single"/>
        </w:rPr>
        <w:t>3. Kupní cena</w:t>
      </w:r>
    </w:p>
    <w:p w:rsidR="009D4987" w:rsidRPr="009D4987" w:rsidRDefault="009D4987" w:rsidP="009D4987">
      <w:pPr>
        <w:rPr>
          <w:bCs/>
        </w:rPr>
      </w:pPr>
      <w:r w:rsidRPr="009D4987">
        <w:rPr>
          <w:bCs/>
        </w:rPr>
        <w:t xml:space="preserve">3.1. Kupní cena </w:t>
      </w:r>
      <w:r w:rsidR="00C0714F">
        <w:rPr>
          <w:bCs/>
        </w:rPr>
        <w:t>traktoru</w:t>
      </w:r>
      <w:r w:rsidRPr="009D4987">
        <w:rPr>
          <w:bCs/>
        </w:rPr>
        <w:t xml:space="preserve"> uvedeného v čl. 2, včetně dodání na místo určení kupujícímu je </w:t>
      </w:r>
      <w:r w:rsidR="00995C2B">
        <w:rPr>
          <w:bCs/>
        </w:rPr>
        <w:t>výsledkem veřejné zakázky malého rozsahu vyhlášené kupujícím</w:t>
      </w:r>
      <w:r w:rsidRPr="009D4987">
        <w:rPr>
          <w:bCs/>
        </w:rPr>
        <w:t>, jako cena pevná.</w:t>
      </w:r>
    </w:p>
    <w:p w:rsidR="009D4987" w:rsidRPr="009D4987" w:rsidRDefault="009D4987" w:rsidP="009D4987">
      <w:pPr>
        <w:rPr>
          <w:bCs/>
        </w:rPr>
      </w:pPr>
      <w:r w:rsidRPr="009D4987">
        <w:rPr>
          <w:bCs/>
        </w:rPr>
        <w:t xml:space="preserve">3.2. Kupní cena za </w:t>
      </w:r>
      <w:r w:rsidR="00C0714F">
        <w:rPr>
          <w:bCs/>
        </w:rPr>
        <w:t>traktor</w:t>
      </w:r>
      <w:r w:rsidRPr="009D4987">
        <w:rPr>
          <w:bCs/>
        </w:rPr>
        <w:t xml:space="preserve"> včetně výbavy činí: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1725"/>
        <w:gridCol w:w="1243"/>
        <w:gridCol w:w="1563"/>
      </w:tblGrid>
      <w:tr w:rsidR="009D4987" w:rsidRPr="009D4987" w:rsidTr="007300E8">
        <w:tc>
          <w:tcPr>
            <w:tcW w:w="4531" w:type="dxa"/>
          </w:tcPr>
          <w:p w:rsidR="009D4987" w:rsidRPr="009D4987" w:rsidRDefault="009D4987" w:rsidP="009D4987"/>
        </w:tc>
        <w:tc>
          <w:tcPr>
            <w:tcW w:w="1725" w:type="dxa"/>
          </w:tcPr>
          <w:p w:rsidR="009D4987" w:rsidRPr="009D4987" w:rsidRDefault="009D4987" w:rsidP="009D4987">
            <w:r w:rsidRPr="009D4987">
              <w:t>Cena bez DPH</w:t>
            </w:r>
          </w:p>
        </w:tc>
        <w:tc>
          <w:tcPr>
            <w:tcW w:w="1243" w:type="dxa"/>
          </w:tcPr>
          <w:p w:rsidR="009D4987" w:rsidRPr="009D4987" w:rsidRDefault="009D4987" w:rsidP="009D4987">
            <w:r w:rsidRPr="009D4987">
              <w:t>DPH 21%</w:t>
            </w:r>
          </w:p>
        </w:tc>
        <w:tc>
          <w:tcPr>
            <w:tcW w:w="1563" w:type="dxa"/>
          </w:tcPr>
          <w:p w:rsidR="009D4987" w:rsidRPr="009D4987" w:rsidRDefault="009D4987" w:rsidP="009D4987">
            <w:r w:rsidRPr="009D4987">
              <w:t>Cena celkem</w:t>
            </w:r>
          </w:p>
        </w:tc>
      </w:tr>
      <w:tr w:rsidR="009D4987" w:rsidRPr="009D4987" w:rsidTr="007300E8">
        <w:tc>
          <w:tcPr>
            <w:tcW w:w="4531" w:type="dxa"/>
          </w:tcPr>
          <w:p w:rsidR="009D4987" w:rsidRPr="009D4987" w:rsidRDefault="009D4987" w:rsidP="009D4987">
            <w:pPr>
              <w:rPr>
                <w:bCs/>
              </w:rPr>
            </w:pPr>
            <w:r w:rsidRPr="009D4987">
              <w:rPr>
                <w:bCs/>
              </w:rPr>
              <w:t xml:space="preserve">Vozidlo </w:t>
            </w:r>
          </w:p>
        </w:tc>
        <w:tc>
          <w:tcPr>
            <w:tcW w:w="1725" w:type="dxa"/>
          </w:tcPr>
          <w:p w:rsidR="009D4987" w:rsidRPr="009D4987" w:rsidRDefault="009D4987" w:rsidP="009D4987"/>
        </w:tc>
        <w:tc>
          <w:tcPr>
            <w:tcW w:w="1243" w:type="dxa"/>
          </w:tcPr>
          <w:p w:rsidR="009D4987" w:rsidRPr="009D4987" w:rsidRDefault="009D4987" w:rsidP="009D4987"/>
        </w:tc>
        <w:tc>
          <w:tcPr>
            <w:tcW w:w="1563" w:type="dxa"/>
          </w:tcPr>
          <w:p w:rsidR="009D4987" w:rsidRPr="009D4987" w:rsidRDefault="009D4987" w:rsidP="009D4987"/>
        </w:tc>
      </w:tr>
    </w:tbl>
    <w:p w:rsidR="009D4987" w:rsidRDefault="009D4987" w:rsidP="009D4987">
      <w:pPr>
        <w:rPr>
          <w:b/>
          <w:bCs/>
          <w:u w:val="single"/>
        </w:rPr>
      </w:pPr>
    </w:p>
    <w:p w:rsidR="009D4987" w:rsidRPr="009D4987" w:rsidRDefault="009D4987" w:rsidP="009D4987">
      <w:pPr>
        <w:rPr>
          <w:b/>
          <w:bCs/>
          <w:u w:val="single"/>
        </w:rPr>
      </w:pPr>
      <w:r w:rsidRPr="009D4987">
        <w:rPr>
          <w:b/>
          <w:bCs/>
          <w:u w:val="single"/>
        </w:rPr>
        <w:t>4. Platební podmínky</w:t>
      </w:r>
    </w:p>
    <w:p w:rsidR="009D4987" w:rsidRPr="009D4987" w:rsidRDefault="009D4987" w:rsidP="009D4987">
      <w:r w:rsidRPr="009D4987">
        <w:t xml:space="preserve">4.1. Fakturu za dodaný </w:t>
      </w:r>
      <w:r w:rsidR="00C0714F">
        <w:t>traktor</w:t>
      </w:r>
      <w:r w:rsidRPr="009D4987">
        <w:t xml:space="preserve"> je prodávající oprávněn vystavit po protokolárním předání předmětu smlouvy. Faktura bude obsahovat podrobnou specifikaci </w:t>
      </w:r>
      <w:r w:rsidR="00C0714F">
        <w:t>traktoru</w:t>
      </w:r>
      <w:r w:rsidRPr="009D4987">
        <w:t>, označení prodávajícího a kupujícího včetně daňových údajů, fakturovanou částku, číslo kupní smlouvy, číslo dodacího listu, číslo faktury a datum s podpisem a musí být v souladu se zákonem č. 235/2004 Sb., o dani z přidané hodnoty. Přílohou faktury bude kopie podepsaného předávacího protokolu.</w:t>
      </w:r>
    </w:p>
    <w:p w:rsidR="009D4987" w:rsidRPr="009D4987" w:rsidRDefault="009D4987" w:rsidP="009D4987">
      <w:r w:rsidRPr="009D4987">
        <w:t xml:space="preserve">4.2. Smluvní strany se dohodly, že faktura je splatná ve lhůtě do </w:t>
      </w:r>
      <w:r w:rsidR="00995C2B">
        <w:t>20</w:t>
      </w:r>
      <w:r w:rsidRPr="009D4987">
        <w:t xml:space="preserve"> dnů od data doručení faktury kupujícímu.</w:t>
      </w:r>
    </w:p>
    <w:p w:rsidR="009D4987" w:rsidRPr="009D4987" w:rsidRDefault="009D4987" w:rsidP="009D4987">
      <w:r w:rsidRPr="009D4987">
        <w:t>4.3. V případě, že faktura nebude obsahovat všechny (v bodech 4.1. a 4.2. této smlouvy) uvedené náležitosti, je kupující oprávněn fakturu vrátit. V tomto případě se kupující nedostává do prodlení s úhradou faktury. Prodávající je povinen fakturu opravit a opravenou fakturu zaslat znovu kupujícímu.</w:t>
      </w:r>
    </w:p>
    <w:p w:rsidR="009D4987" w:rsidRPr="009D4987" w:rsidRDefault="009D4987" w:rsidP="009D4987">
      <w:pPr>
        <w:rPr>
          <w:b/>
          <w:bCs/>
          <w:u w:val="single"/>
        </w:rPr>
      </w:pPr>
      <w:r w:rsidRPr="009D4987">
        <w:rPr>
          <w:b/>
          <w:bCs/>
          <w:u w:val="single"/>
        </w:rPr>
        <w:t>5. Podmínky dodávky předmětu smlouvy</w:t>
      </w:r>
    </w:p>
    <w:p w:rsidR="009D4987" w:rsidRPr="009D4987" w:rsidRDefault="009D4987" w:rsidP="009D4987">
      <w:r w:rsidRPr="009D4987">
        <w:t xml:space="preserve">5.1. Prodávající se zavazuje dodat kupujícímu požadovaný </w:t>
      </w:r>
      <w:r w:rsidR="00C0714F">
        <w:t>traktor</w:t>
      </w:r>
      <w:r w:rsidRPr="009D4987">
        <w:t xml:space="preserve"> uvedený v čl. 2 smlouvy v souladu s oznámením zadávacího řízení v termínu do </w:t>
      </w:r>
      <w:r w:rsidR="00995C2B">
        <w:t xml:space="preserve">3 měsíců od podpisu této smlouvy. </w:t>
      </w:r>
      <w:r w:rsidRPr="009D4987">
        <w:t xml:space="preserve"> Místem dodání předm</w:t>
      </w:r>
      <w:r w:rsidR="00995C2B">
        <w:t xml:space="preserve">ětu smlouvy je sídlo Územního pracoviště Správy KRNAP v Horním Maršově  čp. 111. </w:t>
      </w:r>
      <w:r w:rsidRPr="009D4987">
        <w:t xml:space="preserve"> Při nedodržení sjednané dodací lhůty může být mezi smluvními stranami dohodnuta dodatečná lhůta. Po marném uplynutí této dodatečné lhůty je oprávněn kupující od smlouvy odstoupit. Odstoupení od kupní smlouvy vyžaduje písemnou formu a jeho účinky nastávají dnem doručení prodávajícímu.</w:t>
      </w:r>
    </w:p>
    <w:p w:rsidR="009D4987" w:rsidRPr="009D4987" w:rsidRDefault="009D4987" w:rsidP="009D4987">
      <w:r w:rsidRPr="009D4987">
        <w:t xml:space="preserve">5.2. Prodávající je povinen uvědomit kupujícího 3 pracovní dny předem o datu předání </w:t>
      </w:r>
      <w:r w:rsidR="00C0714F">
        <w:t>traktoru</w:t>
      </w:r>
      <w:r w:rsidRPr="009D4987">
        <w:t xml:space="preserve">. Kupující se zavazuje, že uvedený </w:t>
      </w:r>
      <w:r w:rsidR="00C0714F">
        <w:t>traktor</w:t>
      </w:r>
      <w:r w:rsidRPr="009D4987">
        <w:t xml:space="preserve"> převezme do 14 dnů od oznámení data možného převzetí </w:t>
      </w:r>
      <w:r w:rsidR="00C0714F">
        <w:t>traktoru.</w:t>
      </w:r>
      <w:r w:rsidRPr="009D4987">
        <w:t xml:space="preserve"> </w:t>
      </w:r>
    </w:p>
    <w:p w:rsidR="009D4987" w:rsidRPr="009D4987" w:rsidRDefault="009D4987" w:rsidP="009D4987">
      <w:r w:rsidRPr="009D4987">
        <w:t>5.3. Převzetí nastane po provedené kontrole dodávky v místě plnění. Dodávka musí obsahovat dodací list, který má tyto minimální náležitosti:</w:t>
      </w:r>
    </w:p>
    <w:p w:rsidR="009D4987" w:rsidRPr="009D4987" w:rsidRDefault="009D4987" w:rsidP="009D4987">
      <w:pPr>
        <w:numPr>
          <w:ilvl w:val="0"/>
          <w:numId w:val="1"/>
        </w:numPr>
      </w:pPr>
      <w:r w:rsidRPr="009D4987">
        <w:t>číslo smlouvy,</w:t>
      </w:r>
    </w:p>
    <w:p w:rsidR="009D4987" w:rsidRPr="009D4987" w:rsidRDefault="009D4987" w:rsidP="009D4987">
      <w:pPr>
        <w:numPr>
          <w:ilvl w:val="0"/>
          <w:numId w:val="1"/>
        </w:numPr>
      </w:pPr>
      <w:r w:rsidRPr="009D4987">
        <w:t>obchodní jméno prodávajícího,</w:t>
      </w:r>
    </w:p>
    <w:p w:rsidR="009D4987" w:rsidRPr="009D4987" w:rsidRDefault="009D4987" w:rsidP="009D4987">
      <w:pPr>
        <w:numPr>
          <w:ilvl w:val="0"/>
          <w:numId w:val="1"/>
        </w:numPr>
      </w:pPr>
      <w:r w:rsidRPr="009D4987">
        <w:t>nezaměnitelnou specifikaci dodaných položek,</w:t>
      </w:r>
    </w:p>
    <w:p w:rsidR="009D4987" w:rsidRPr="009D4987" w:rsidRDefault="009D4987" w:rsidP="009D4987">
      <w:pPr>
        <w:numPr>
          <w:ilvl w:val="0"/>
          <w:numId w:val="1"/>
        </w:numPr>
      </w:pPr>
      <w:r w:rsidRPr="009D4987">
        <w:lastRenderedPageBreak/>
        <w:t xml:space="preserve">dále prodávající při předání </w:t>
      </w:r>
      <w:r w:rsidR="00C0714F">
        <w:t>traktoru</w:t>
      </w:r>
      <w:r w:rsidRPr="009D4987">
        <w:t xml:space="preserve"> předá kupujícímu všechny potřebné doklady pro bezpečný provoz a údržbu, tj. zejména technický průkaz, servisní knížku, manuál a veškeré návody nutné k řádnému a bezpečnému užívání </w:t>
      </w:r>
      <w:r w:rsidR="00C0714F">
        <w:t>traktoru</w:t>
      </w:r>
      <w:r w:rsidRPr="009D4987">
        <w:t>. Veškeré doklady musí být v českém jazyce,</w:t>
      </w:r>
    </w:p>
    <w:p w:rsidR="009D4987" w:rsidRPr="009D4987" w:rsidRDefault="009D4987" w:rsidP="009D4987">
      <w:pPr>
        <w:numPr>
          <w:ilvl w:val="0"/>
          <w:numId w:val="1"/>
        </w:numPr>
      </w:pPr>
      <w:r w:rsidRPr="009D4987">
        <w:t xml:space="preserve">klíče od </w:t>
      </w:r>
      <w:r w:rsidR="00C0714F">
        <w:t>traktoru</w:t>
      </w:r>
      <w:r w:rsidRPr="009D4987">
        <w:t xml:space="preserve"> a veškeré povinné vybavení (stanovené příslušnými předpisy), jež je součástí </w:t>
      </w:r>
      <w:r w:rsidR="00C0714F">
        <w:t>traktoru</w:t>
      </w:r>
      <w:r w:rsidRPr="009D4987">
        <w:t>.</w:t>
      </w:r>
    </w:p>
    <w:p w:rsidR="009D4987" w:rsidRPr="009D4987" w:rsidRDefault="009D4987" w:rsidP="009D4987">
      <w:r w:rsidRPr="009D4987">
        <w:t>5.4. Pokud jde o právo z odpovědnosti za vady, má kupující vůči prodávajícímu tato práva a nároky:</w:t>
      </w:r>
    </w:p>
    <w:p w:rsidR="009D4987" w:rsidRPr="009D4987" w:rsidRDefault="009D4987" w:rsidP="009D4987">
      <w:pPr>
        <w:numPr>
          <w:ilvl w:val="0"/>
          <w:numId w:val="2"/>
        </w:numPr>
      </w:pPr>
      <w:r w:rsidRPr="009D4987">
        <w:t xml:space="preserve">Právo žádat bezplatné odstranění vady v rozsahu uvedeném v reklamaci, vyjma vad, na které se záruka nevztahuje. </w:t>
      </w:r>
      <w:r w:rsidR="00995C2B">
        <w:t xml:space="preserve">Prohlídku traktoru v případě závady je prodávající povinen provést do 24 hodin v místě sídla územního pracoviště Horní Maršov na náklady prodávajícího. </w:t>
      </w:r>
      <w:r w:rsidRPr="009D4987">
        <w:t xml:space="preserve">Vada musí být odstraněna do </w:t>
      </w:r>
      <w:r w:rsidR="00995C2B">
        <w:t>15</w:t>
      </w:r>
      <w:r w:rsidRPr="009D4987">
        <w:t xml:space="preserve"> dnů od prokazatelného uplatnění reklamace. V případě, že není možné reklamovanou vadu odstranit z technického nebo ekonomického hlediska má právo žádat nové bezvadné plnění, které musí být dodáno nejpozději do 30 dnů od pro</w:t>
      </w:r>
      <w:r w:rsidR="00995C2B">
        <w:t xml:space="preserve">kazatelného uplatnění reklamace. </w:t>
      </w:r>
    </w:p>
    <w:p w:rsidR="009D4987" w:rsidRPr="009D4987" w:rsidRDefault="009D4987" w:rsidP="009D4987">
      <w:pPr>
        <w:numPr>
          <w:ilvl w:val="0"/>
          <w:numId w:val="2"/>
        </w:numPr>
      </w:pPr>
      <w:r w:rsidRPr="009D4987">
        <w:t xml:space="preserve">Právo odstoupit od smlouvy v případě, že se jedná o opakující se vady </w:t>
      </w:r>
      <w:r w:rsidR="00C0714F">
        <w:t>traktoru</w:t>
      </w:r>
      <w:r w:rsidRPr="009D4987">
        <w:t xml:space="preserve">, včetně práva požadovat vrácení finanční částky, kterou kupující prodávajícímu zaplatit za vadný </w:t>
      </w:r>
      <w:r w:rsidR="00C0714F">
        <w:t>traktor</w:t>
      </w:r>
      <w:r w:rsidRPr="009D4987">
        <w:t>.</w:t>
      </w:r>
    </w:p>
    <w:p w:rsidR="009D4987" w:rsidRPr="009D4987" w:rsidRDefault="009D4987" w:rsidP="009D4987">
      <w:r w:rsidRPr="009D4987">
        <w:t>V ostatním platí pro uplatňování a způsob odstraňování vad příslušná ustanovení o</w:t>
      </w:r>
      <w:r w:rsidR="00995C2B">
        <w:t xml:space="preserve">bčanského </w:t>
      </w:r>
      <w:r w:rsidRPr="009D4987">
        <w:t>zákoníku.</w:t>
      </w:r>
    </w:p>
    <w:p w:rsidR="009D4987" w:rsidRDefault="009D4987" w:rsidP="009D4987">
      <w:pPr>
        <w:rPr>
          <w:bCs/>
        </w:rPr>
      </w:pPr>
      <w:r w:rsidRPr="009D4987">
        <w:rPr>
          <w:bCs/>
        </w:rPr>
        <w:t xml:space="preserve">5.5. Prodávající prohlašuje, že prodaný </w:t>
      </w:r>
      <w:r w:rsidR="00C0714F">
        <w:rPr>
          <w:bCs/>
        </w:rPr>
        <w:t>traktor</w:t>
      </w:r>
      <w:r w:rsidRPr="009D4987">
        <w:rPr>
          <w:bCs/>
        </w:rPr>
        <w:t xml:space="preserve"> nemá žádnou právní ani jinou vadu, která by bránila jejich řádnému užívání.</w:t>
      </w:r>
    </w:p>
    <w:p w:rsidR="0011158C" w:rsidRPr="009D4987" w:rsidRDefault="0011158C" w:rsidP="009D4987">
      <w:pPr>
        <w:rPr>
          <w:bCs/>
        </w:rPr>
      </w:pPr>
      <w:r>
        <w:rPr>
          <w:bCs/>
        </w:rPr>
        <w:t xml:space="preserve">5.6. V případě, že nebude dodán traktor v termínu sjednaným v této smlouvě včetně jejích dodatků, je kupující oprávněn odstoupit od této smlouvy. Termín ukončení smlouvy se považuje den doručení odstoupení druhé smluvní straně. </w:t>
      </w:r>
    </w:p>
    <w:p w:rsidR="009D4987" w:rsidRPr="009D4987" w:rsidRDefault="009D4987" w:rsidP="009D4987">
      <w:pPr>
        <w:rPr>
          <w:b/>
          <w:u w:val="single"/>
        </w:rPr>
      </w:pPr>
      <w:r w:rsidRPr="009D4987">
        <w:rPr>
          <w:b/>
          <w:u w:val="single"/>
        </w:rPr>
        <w:t>6. Záruka</w:t>
      </w:r>
    </w:p>
    <w:p w:rsidR="009D4987" w:rsidRPr="009D4987" w:rsidRDefault="009D4987" w:rsidP="009D4987">
      <w:pPr>
        <w:rPr>
          <w:bCs/>
        </w:rPr>
      </w:pPr>
      <w:r w:rsidRPr="009D4987">
        <w:rPr>
          <w:bCs/>
        </w:rPr>
        <w:t xml:space="preserve">Záruka je poskytnuta v rozsahu a za podmínek uvedených v záručním listě předaném při předání </w:t>
      </w:r>
      <w:r w:rsidR="00C0714F">
        <w:rPr>
          <w:bCs/>
        </w:rPr>
        <w:t>traktoru</w:t>
      </w:r>
      <w:r w:rsidRPr="009D4987">
        <w:rPr>
          <w:bCs/>
        </w:rPr>
        <w:t xml:space="preserve">. Prodávající poskytuje kupujícímu na </w:t>
      </w:r>
      <w:r w:rsidR="00C0714F">
        <w:rPr>
          <w:bCs/>
        </w:rPr>
        <w:t>traktor</w:t>
      </w:r>
      <w:r w:rsidRPr="009D4987">
        <w:rPr>
          <w:bCs/>
        </w:rPr>
        <w:t xml:space="preserve"> následující záruky:</w:t>
      </w:r>
    </w:p>
    <w:p w:rsidR="009D4987" w:rsidRPr="009D4987" w:rsidRDefault="009D4987" w:rsidP="009D4987">
      <w:pPr>
        <w:rPr>
          <w:bCs/>
        </w:rPr>
      </w:pPr>
      <w:r w:rsidRPr="009D4987">
        <w:rPr>
          <w:bCs/>
        </w:rPr>
        <w:t>- záruka …. měsíců na věcné a právní vady</w:t>
      </w:r>
    </w:p>
    <w:p w:rsidR="009D4987" w:rsidRPr="009D4987" w:rsidRDefault="009D4987" w:rsidP="009D4987">
      <w:pPr>
        <w:rPr>
          <w:bCs/>
        </w:rPr>
      </w:pPr>
      <w:r w:rsidRPr="009D4987">
        <w:rPr>
          <w:bCs/>
        </w:rPr>
        <w:t>- záruka …. měsíců záruka na vady laku</w:t>
      </w:r>
    </w:p>
    <w:p w:rsidR="009D4987" w:rsidRPr="009D4987" w:rsidRDefault="009D4987" w:rsidP="009D4987">
      <w:pPr>
        <w:rPr>
          <w:bCs/>
        </w:rPr>
      </w:pPr>
      <w:r w:rsidRPr="009D4987">
        <w:rPr>
          <w:bCs/>
        </w:rPr>
        <w:t>- záruka …. měsíců na neprorezavění karoserie</w:t>
      </w:r>
    </w:p>
    <w:p w:rsidR="009D4987" w:rsidRPr="009D4987" w:rsidRDefault="009D4987" w:rsidP="009D4987">
      <w:pPr>
        <w:rPr>
          <w:b/>
          <w:u w:val="single"/>
        </w:rPr>
      </w:pPr>
      <w:r w:rsidRPr="009D4987">
        <w:rPr>
          <w:b/>
          <w:u w:val="single"/>
        </w:rPr>
        <w:t>7. Smluvní pokuty a sankce</w:t>
      </w:r>
    </w:p>
    <w:p w:rsidR="009D4987" w:rsidRPr="009D4987" w:rsidRDefault="009D4987" w:rsidP="009D4987">
      <w:pPr>
        <w:rPr>
          <w:bCs/>
        </w:rPr>
      </w:pPr>
      <w:r w:rsidRPr="009D4987">
        <w:t xml:space="preserve">7.1. </w:t>
      </w:r>
      <w:r w:rsidRPr="009D4987">
        <w:rPr>
          <w:bCs/>
        </w:rPr>
        <w:t xml:space="preserve">V případě, že bude prodávající v prodlení s dodáním </w:t>
      </w:r>
      <w:r w:rsidR="00C0714F">
        <w:rPr>
          <w:bCs/>
        </w:rPr>
        <w:t>traktoru</w:t>
      </w:r>
      <w:r w:rsidRPr="009D4987">
        <w:rPr>
          <w:bCs/>
        </w:rPr>
        <w:t xml:space="preserve">, uhradí prodávající kupujícímu smluvní pokutu ve výši </w:t>
      </w:r>
      <w:r w:rsidRPr="009D4987">
        <w:t>0,05 % z</w:t>
      </w:r>
      <w:r w:rsidRPr="009D4987">
        <w:rPr>
          <w:bCs/>
        </w:rPr>
        <w:t xml:space="preserve"> ceny nedodaného </w:t>
      </w:r>
      <w:r w:rsidR="00C0714F">
        <w:rPr>
          <w:bCs/>
        </w:rPr>
        <w:t>traktoru</w:t>
      </w:r>
      <w:r w:rsidRPr="009D4987">
        <w:rPr>
          <w:bCs/>
        </w:rPr>
        <w:t xml:space="preserve"> bez DPH za každý den prodlení. </w:t>
      </w:r>
    </w:p>
    <w:p w:rsidR="009D4987" w:rsidRPr="009D4987" w:rsidRDefault="009D4987" w:rsidP="009D4987">
      <w:pPr>
        <w:rPr>
          <w:bCs/>
        </w:rPr>
      </w:pPr>
      <w:r w:rsidRPr="009D4987">
        <w:rPr>
          <w:bCs/>
        </w:rPr>
        <w:t>7.2. Zaplacením smluvní pokuty není dotčeno právo na náhradu škody, která vznikla straně požadující smluvní pokutu v souvislosti s porušením smlouvy, se kterým je spojena povinnost platit smluvní pokutu.</w:t>
      </w:r>
    </w:p>
    <w:p w:rsidR="009D4987" w:rsidRPr="009D4987" w:rsidRDefault="009D4987" w:rsidP="009D4987">
      <w:pPr>
        <w:rPr>
          <w:b/>
          <w:u w:val="single"/>
        </w:rPr>
      </w:pPr>
      <w:r w:rsidRPr="009D4987">
        <w:rPr>
          <w:b/>
          <w:u w:val="single"/>
        </w:rPr>
        <w:t>8. Závěrečná ujednání</w:t>
      </w:r>
    </w:p>
    <w:p w:rsidR="009D4987" w:rsidRPr="009D4987" w:rsidRDefault="009D4987" w:rsidP="009D4987">
      <w:pPr>
        <w:rPr>
          <w:bCs/>
        </w:rPr>
      </w:pPr>
      <w:r w:rsidRPr="009D4987">
        <w:rPr>
          <w:bCs/>
        </w:rPr>
        <w:t>8.1. Smlouva je platná a účinná dnem podpisu poslední smluvní stranou.</w:t>
      </w:r>
    </w:p>
    <w:p w:rsidR="009D4987" w:rsidRPr="009D4987" w:rsidRDefault="009D4987" w:rsidP="009D4987">
      <w:pPr>
        <w:rPr>
          <w:bCs/>
        </w:rPr>
      </w:pPr>
      <w:r w:rsidRPr="009D4987">
        <w:rPr>
          <w:bCs/>
        </w:rPr>
        <w:lastRenderedPageBreak/>
        <w:t>8.</w:t>
      </w:r>
      <w:r w:rsidR="0011158C">
        <w:rPr>
          <w:bCs/>
        </w:rPr>
        <w:t>2</w:t>
      </w:r>
      <w:r w:rsidRPr="009D4987">
        <w:rPr>
          <w:bCs/>
        </w:rPr>
        <w:t>. Výklad smluv, i všechny právní poměry z těchto smluv vyplývající, se řídí českým právem. Jazykem smluv a všech jednání je čeština. Všechny spory, vzniklé z těchto smluv nebo v souvislosti s nimi, budou smluvní strany řešit především vzájemnou dohodou.</w:t>
      </w:r>
    </w:p>
    <w:p w:rsidR="009D4987" w:rsidRPr="009D4987" w:rsidRDefault="009D4987" w:rsidP="009D4987">
      <w:pPr>
        <w:rPr>
          <w:bCs/>
        </w:rPr>
      </w:pPr>
      <w:r w:rsidRPr="009D4987">
        <w:rPr>
          <w:bCs/>
        </w:rPr>
        <w:t>8.4. Vztahy ve smlouvě výslovně neupravené a z ní vyplývající, se řídí právní úpravou obsaženou v</w:t>
      </w:r>
      <w:r w:rsidR="0011158C">
        <w:rPr>
          <w:bCs/>
        </w:rPr>
        <w:t xml:space="preserve"> občanském </w:t>
      </w:r>
      <w:r w:rsidRPr="009D4987">
        <w:rPr>
          <w:bCs/>
        </w:rPr>
        <w:t>zákoníku.</w:t>
      </w:r>
    </w:p>
    <w:p w:rsidR="009D4987" w:rsidRPr="009D4987" w:rsidRDefault="009D4987" w:rsidP="009D4987">
      <w:pPr>
        <w:rPr>
          <w:bCs/>
        </w:rPr>
      </w:pPr>
      <w:r w:rsidRPr="009D4987">
        <w:rPr>
          <w:bCs/>
        </w:rPr>
        <w:t>8.5. Změny nebo dodatky k této smlouvě jsou platné pouze tehdy, jsou-li učiněny písemnou formou a odsouhlaseny smluvními stranami.</w:t>
      </w:r>
    </w:p>
    <w:p w:rsidR="009D4987" w:rsidRPr="009D4987" w:rsidRDefault="009D4987" w:rsidP="009D4987">
      <w:pPr>
        <w:rPr>
          <w:bCs/>
        </w:rPr>
      </w:pPr>
      <w:r w:rsidRPr="009D4987">
        <w:rPr>
          <w:bCs/>
        </w:rPr>
        <w:t>8.6. Smlouva je vyhotovena ve čtyřech stejnopisech, každý s platností originálu, přičemž každá ze smluvních stran obdrží po dvou oboustranně podepsaných vyhotoveních.</w:t>
      </w:r>
    </w:p>
    <w:p w:rsidR="009D4987" w:rsidRPr="009D4987" w:rsidRDefault="009D4987" w:rsidP="009D4987">
      <w:pPr>
        <w:rPr>
          <w:bCs/>
        </w:rPr>
      </w:pPr>
      <w:r w:rsidRPr="009D4987">
        <w:rPr>
          <w:bCs/>
        </w:rPr>
        <w:t>8.7. Oprávnění zástupci smluvních stran po přečtení textu smlouvy prohlašují, že smlouva je sepsána určitě, vážně a srozumitelně, v souladu s jejich pravou a svobodnou vůlí. Smluvní strany dále potvrzují, že si smlouvu přečetly, že byla sjednána svobodně a vážně a nebyla ujednána v tísni za nápadně nevýhodných podmínek.</w:t>
      </w:r>
    </w:p>
    <w:p w:rsidR="009D4987" w:rsidRPr="009D4987" w:rsidRDefault="009D4987" w:rsidP="009D4987">
      <w:pPr>
        <w:rPr>
          <w:bCs/>
        </w:rPr>
      </w:pPr>
      <w:r w:rsidRPr="009D4987">
        <w:rPr>
          <w:bCs/>
        </w:rPr>
        <w:t>V ………..…….. dne ……………………</w:t>
      </w:r>
      <w:r w:rsidRPr="009D4987">
        <w:rPr>
          <w:bCs/>
        </w:rPr>
        <w:tab/>
      </w:r>
      <w:r w:rsidRPr="009D4987">
        <w:rPr>
          <w:bCs/>
        </w:rPr>
        <w:tab/>
      </w:r>
      <w:r>
        <w:rPr>
          <w:bCs/>
        </w:rPr>
        <w:t xml:space="preserve">                      </w:t>
      </w:r>
      <w:r w:rsidRPr="009D4987">
        <w:rPr>
          <w:bCs/>
        </w:rPr>
        <w:t>V ………..…….. dne ……………………</w:t>
      </w:r>
    </w:p>
    <w:p w:rsidR="009D4987" w:rsidRPr="009D4987" w:rsidRDefault="009D4987" w:rsidP="009D4987">
      <w:pPr>
        <w:rPr>
          <w:bCs/>
        </w:rPr>
      </w:pPr>
    </w:p>
    <w:p w:rsidR="009D4987" w:rsidRPr="009D4987" w:rsidRDefault="009D4987" w:rsidP="009D4987">
      <w:pPr>
        <w:rPr>
          <w:bCs/>
        </w:rPr>
      </w:pPr>
    </w:p>
    <w:p w:rsidR="009D4987" w:rsidRPr="009D4987" w:rsidRDefault="009D4987" w:rsidP="009D4987">
      <w:pPr>
        <w:rPr>
          <w:bCs/>
        </w:rPr>
      </w:pPr>
    </w:p>
    <w:p w:rsidR="009D4987" w:rsidRPr="009D4987" w:rsidRDefault="009D4987" w:rsidP="009D4987">
      <w:pPr>
        <w:rPr>
          <w:bCs/>
        </w:rPr>
      </w:pPr>
      <w:r w:rsidRPr="009D4987">
        <w:rPr>
          <w:bCs/>
        </w:rPr>
        <w:t>Prodávající:</w:t>
      </w:r>
      <w:r w:rsidRPr="009D4987">
        <w:rPr>
          <w:bCs/>
        </w:rPr>
        <w:tab/>
      </w:r>
      <w:r w:rsidRPr="009D4987">
        <w:rPr>
          <w:bCs/>
        </w:rPr>
        <w:tab/>
      </w:r>
      <w:r w:rsidRPr="009D4987">
        <w:rPr>
          <w:bCs/>
        </w:rPr>
        <w:tab/>
      </w:r>
      <w:r w:rsidRPr="009D4987">
        <w:rPr>
          <w:bCs/>
        </w:rPr>
        <w:tab/>
      </w:r>
      <w:r w:rsidRPr="009D4987">
        <w:rPr>
          <w:bCs/>
        </w:rPr>
        <w:tab/>
      </w:r>
      <w:r w:rsidRPr="009D4987">
        <w:rPr>
          <w:bCs/>
        </w:rPr>
        <w:tab/>
        <w:t>Kupující:</w:t>
      </w:r>
    </w:p>
    <w:p w:rsidR="009D4987" w:rsidRDefault="009D4987" w:rsidP="009D4987">
      <w:pPr>
        <w:rPr>
          <w:bCs/>
        </w:rPr>
      </w:pPr>
    </w:p>
    <w:p w:rsidR="009D4987" w:rsidRPr="009D4987" w:rsidRDefault="009D4987" w:rsidP="009D4987">
      <w:pPr>
        <w:rPr>
          <w:bCs/>
        </w:rPr>
      </w:pPr>
    </w:p>
    <w:p w:rsidR="009D4987" w:rsidRPr="009D4987" w:rsidRDefault="009D4987" w:rsidP="009D4987">
      <w:pPr>
        <w:rPr>
          <w:bCs/>
        </w:rPr>
      </w:pPr>
    </w:p>
    <w:p w:rsidR="009D4987" w:rsidRPr="009D4987" w:rsidRDefault="009D4987" w:rsidP="009D4987">
      <w:pPr>
        <w:rPr>
          <w:bCs/>
        </w:rPr>
      </w:pPr>
      <w:r w:rsidRPr="009D4987">
        <w:rPr>
          <w:bCs/>
        </w:rPr>
        <w:t>________________________</w:t>
      </w:r>
      <w:r w:rsidRPr="009D4987">
        <w:rPr>
          <w:bCs/>
        </w:rPr>
        <w:tab/>
      </w:r>
      <w:r>
        <w:rPr>
          <w:bCs/>
        </w:rPr>
        <w:t xml:space="preserve">                                                </w:t>
      </w:r>
      <w:r w:rsidRPr="009D4987">
        <w:rPr>
          <w:bCs/>
        </w:rPr>
        <w:t>________________________</w:t>
      </w:r>
    </w:p>
    <w:p w:rsidR="009D4987" w:rsidRPr="009D4987" w:rsidRDefault="009D4987" w:rsidP="009D4987">
      <w:pPr>
        <w:rPr>
          <w:bCs/>
        </w:rPr>
      </w:pPr>
      <w:r w:rsidRPr="009D4987">
        <w:rPr>
          <w:bCs/>
        </w:rPr>
        <w:tab/>
      </w:r>
      <w:r w:rsidRPr="009D4987">
        <w:rPr>
          <w:bCs/>
        </w:rPr>
        <w:tab/>
      </w:r>
      <w:r>
        <w:rPr>
          <w:bCs/>
        </w:rPr>
        <w:t xml:space="preserve">                                                                         Sp</w:t>
      </w:r>
      <w:r w:rsidRPr="009D4987">
        <w:rPr>
          <w:bCs/>
        </w:rPr>
        <w:t>ráva Krkonošského národního parku</w:t>
      </w:r>
    </w:p>
    <w:p w:rsidR="009D4987" w:rsidRPr="009D4987" w:rsidRDefault="009D4987" w:rsidP="009D4987">
      <w:pPr>
        <w:rPr>
          <w:bCs/>
        </w:rPr>
      </w:pPr>
      <w:r w:rsidRPr="009D4987">
        <w:rPr>
          <w:bCs/>
        </w:rPr>
        <w:tab/>
      </w:r>
      <w:r w:rsidRPr="009D4987">
        <w:rPr>
          <w:bCs/>
        </w:rPr>
        <w:tab/>
      </w:r>
      <w:r>
        <w:rPr>
          <w:bCs/>
        </w:rPr>
        <w:t xml:space="preserve">                                                                          </w:t>
      </w:r>
      <w:r w:rsidRPr="009D4987">
        <w:rPr>
          <w:bCs/>
        </w:rPr>
        <w:t>Ing. Jan Hřebačka, ředitel</w:t>
      </w:r>
    </w:p>
    <w:p w:rsidR="009D4987" w:rsidRPr="009D4987" w:rsidRDefault="009D4987" w:rsidP="009D4987"/>
    <w:p w:rsidR="009D4987" w:rsidRPr="009D4987" w:rsidRDefault="009D4987" w:rsidP="009D4987"/>
    <w:p w:rsidR="009D4987" w:rsidRDefault="009D4987"/>
    <w:sectPr w:rsidR="009D49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C05" w:rsidRDefault="00CA6C05" w:rsidP="009D4987">
      <w:pPr>
        <w:spacing w:after="0" w:line="240" w:lineRule="auto"/>
      </w:pPr>
      <w:r>
        <w:separator/>
      </w:r>
    </w:p>
  </w:endnote>
  <w:endnote w:type="continuationSeparator" w:id="0">
    <w:p w:rsidR="00CA6C05" w:rsidRDefault="00CA6C05" w:rsidP="009D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C05" w:rsidRDefault="00CA6C05" w:rsidP="009D4987">
      <w:pPr>
        <w:spacing w:after="0" w:line="240" w:lineRule="auto"/>
      </w:pPr>
      <w:r>
        <w:separator/>
      </w:r>
    </w:p>
  </w:footnote>
  <w:footnote w:type="continuationSeparator" w:id="0">
    <w:p w:rsidR="00CA6C05" w:rsidRDefault="00CA6C05" w:rsidP="009D49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41FDD"/>
    <w:multiLevelType w:val="hybridMultilevel"/>
    <w:tmpl w:val="1C7884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FB82793"/>
    <w:multiLevelType w:val="hybridMultilevel"/>
    <w:tmpl w:val="DA48818C"/>
    <w:lvl w:ilvl="0" w:tplc="88968466">
      <w:start w:val="1"/>
      <w:numFmt w:val="lowerLetter"/>
      <w:lvlText w:val="%1)"/>
      <w:lvlJc w:val="left"/>
      <w:pPr>
        <w:tabs>
          <w:tab w:val="num" w:pos="765"/>
        </w:tabs>
        <w:ind w:left="765" w:hanging="360"/>
      </w:pPr>
      <w:rPr>
        <w:rFonts w:cs="Times New Roman" w:hint="default"/>
      </w:rPr>
    </w:lvl>
    <w:lvl w:ilvl="1" w:tplc="04050019" w:tentative="1">
      <w:start w:val="1"/>
      <w:numFmt w:val="lowerLetter"/>
      <w:lvlText w:val="%2."/>
      <w:lvlJc w:val="left"/>
      <w:pPr>
        <w:tabs>
          <w:tab w:val="num" w:pos="1485"/>
        </w:tabs>
        <w:ind w:left="1485" w:hanging="360"/>
      </w:pPr>
      <w:rPr>
        <w:rFonts w:cs="Times New Roman"/>
      </w:rPr>
    </w:lvl>
    <w:lvl w:ilvl="2" w:tplc="0405001B" w:tentative="1">
      <w:start w:val="1"/>
      <w:numFmt w:val="lowerRoman"/>
      <w:lvlText w:val="%3."/>
      <w:lvlJc w:val="right"/>
      <w:pPr>
        <w:tabs>
          <w:tab w:val="num" w:pos="2205"/>
        </w:tabs>
        <w:ind w:left="2205" w:hanging="180"/>
      </w:pPr>
      <w:rPr>
        <w:rFonts w:cs="Times New Roman"/>
      </w:rPr>
    </w:lvl>
    <w:lvl w:ilvl="3" w:tplc="0405000F" w:tentative="1">
      <w:start w:val="1"/>
      <w:numFmt w:val="decimal"/>
      <w:lvlText w:val="%4."/>
      <w:lvlJc w:val="left"/>
      <w:pPr>
        <w:tabs>
          <w:tab w:val="num" w:pos="2925"/>
        </w:tabs>
        <w:ind w:left="2925" w:hanging="360"/>
      </w:pPr>
      <w:rPr>
        <w:rFonts w:cs="Times New Roman"/>
      </w:rPr>
    </w:lvl>
    <w:lvl w:ilvl="4" w:tplc="04050019" w:tentative="1">
      <w:start w:val="1"/>
      <w:numFmt w:val="lowerLetter"/>
      <w:lvlText w:val="%5."/>
      <w:lvlJc w:val="left"/>
      <w:pPr>
        <w:tabs>
          <w:tab w:val="num" w:pos="3645"/>
        </w:tabs>
        <w:ind w:left="3645" w:hanging="360"/>
      </w:pPr>
      <w:rPr>
        <w:rFonts w:cs="Times New Roman"/>
      </w:rPr>
    </w:lvl>
    <w:lvl w:ilvl="5" w:tplc="0405001B" w:tentative="1">
      <w:start w:val="1"/>
      <w:numFmt w:val="lowerRoman"/>
      <w:lvlText w:val="%6."/>
      <w:lvlJc w:val="right"/>
      <w:pPr>
        <w:tabs>
          <w:tab w:val="num" w:pos="4365"/>
        </w:tabs>
        <w:ind w:left="4365" w:hanging="180"/>
      </w:pPr>
      <w:rPr>
        <w:rFonts w:cs="Times New Roman"/>
      </w:rPr>
    </w:lvl>
    <w:lvl w:ilvl="6" w:tplc="0405000F" w:tentative="1">
      <w:start w:val="1"/>
      <w:numFmt w:val="decimal"/>
      <w:lvlText w:val="%7."/>
      <w:lvlJc w:val="left"/>
      <w:pPr>
        <w:tabs>
          <w:tab w:val="num" w:pos="5085"/>
        </w:tabs>
        <w:ind w:left="5085" w:hanging="360"/>
      </w:pPr>
      <w:rPr>
        <w:rFonts w:cs="Times New Roman"/>
      </w:rPr>
    </w:lvl>
    <w:lvl w:ilvl="7" w:tplc="04050019" w:tentative="1">
      <w:start w:val="1"/>
      <w:numFmt w:val="lowerLetter"/>
      <w:lvlText w:val="%8."/>
      <w:lvlJc w:val="left"/>
      <w:pPr>
        <w:tabs>
          <w:tab w:val="num" w:pos="5805"/>
        </w:tabs>
        <w:ind w:left="5805" w:hanging="360"/>
      </w:pPr>
      <w:rPr>
        <w:rFonts w:cs="Times New Roman"/>
      </w:rPr>
    </w:lvl>
    <w:lvl w:ilvl="8" w:tplc="0405001B" w:tentative="1">
      <w:start w:val="1"/>
      <w:numFmt w:val="lowerRoman"/>
      <w:lvlText w:val="%9."/>
      <w:lvlJc w:val="right"/>
      <w:pPr>
        <w:tabs>
          <w:tab w:val="num" w:pos="6525"/>
        </w:tabs>
        <w:ind w:left="6525"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87"/>
    <w:rsid w:val="00065779"/>
    <w:rsid w:val="0011158C"/>
    <w:rsid w:val="00234AA0"/>
    <w:rsid w:val="002B19B1"/>
    <w:rsid w:val="00392887"/>
    <w:rsid w:val="0047592D"/>
    <w:rsid w:val="004E51EA"/>
    <w:rsid w:val="00527B3F"/>
    <w:rsid w:val="007537BF"/>
    <w:rsid w:val="00784994"/>
    <w:rsid w:val="007C3B00"/>
    <w:rsid w:val="00814403"/>
    <w:rsid w:val="00995C2B"/>
    <w:rsid w:val="009D4987"/>
    <w:rsid w:val="00B825A3"/>
    <w:rsid w:val="00B84314"/>
    <w:rsid w:val="00BB614A"/>
    <w:rsid w:val="00C0714F"/>
    <w:rsid w:val="00CA6C05"/>
    <w:rsid w:val="00DF0000"/>
    <w:rsid w:val="00E802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BAE928-74FE-4969-BEFD-15422E27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D49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4987"/>
  </w:style>
  <w:style w:type="paragraph" w:styleId="Zpat">
    <w:name w:val="footer"/>
    <w:basedOn w:val="Normln"/>
    <w:link w:val="ZpatChar"/>
    <w:uiPriority w:val="99"/>
    <w:unhideWhenUsed/>
    <w:rsid w:val="009D4987"/>
    <w:pPr>
      <w:tabs>
        <w:tab w:val="center" w:pos="4536"/>
        <w:tab w:val="right" w:pos="9072"/>
      </w:tabs>
      <w:spacing w:after="0" w:line="240" w:lineRule="auto"/>
    </w:pPr>
  </w:style>
  <w:style w:type="character" w:customStyle="1" w:styleId="ZpatChar">
    <w:name w:val="Zápatí Char"/>
    <w:basedOn w:val="Standardnpsmoodstavce"/>
    <w:link w:val="Zpat"/>
    <w:uiPriority w:val="99"/>
    <w:rsid w:val="009D4987"/>
  </w:style>
  <w:style w:type="paragraph" w:styleId="Textbubliny">
    <w:name w:val="Balloon Text"/>
    <w:basedOn w:val="Normln"/>
    <w:link w:val="TextbublinyChar"/>
    <w:uiPriority w:val="99"/>
    <w:semiHidden/>
    <w:unhideWhenUsed/>
    <w:rsid w:val="007537B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37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F83C1-5577-44B1-AAF3-1319694F6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1052</Words>
  <Characters>6209</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Braunová Radka</dc:creator>
  <cp:keywords/>
  <dc:description/>
  <cp:lastModifiedBy>Braunová Radka</cp:lastModifiedBy>
  <cp:revision>2</cp:revision>
  <cp:lastPrinted>2015-11-04T13:40:00Z</cp:lastPrinted>
  <dcterms:created xsi:type="dcterms:W3CDTF">2015-11-24T10:14:00Z</dcterms:created>
  <dcterms:modified xsi:type="dcterms:W3CDTF">2015-11-24T10:14:00Z</dcterms:modified>
</cp:coreProperties>
</file>